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d273b61" w14:textId="d273b61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5561BD">
        <w:t>13</w:t>
      </w:r>
      <w:r>
        <w:t>. St-</w:t>
      </w:r>
      <w:r w:rsidR="00CC60FD">
        <w:t>2</w:t>
      </w:r>
      <w:r w:rsidR="00A358BA">
        <w:t>801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5561BD">
        <w:t>13</w:t>
      </w:r>
      <w:r>
        <w:t>. St-</w:t>
      </w:r>
      <w:r w:rsidR="00751EC6">
        <w:t>2</w:t>
      </w:r>
      <w:r w:rsidR="00A358BA">
        <w:t>801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B3614A">
      <w:pPr>
        <w:tabs>
          <w:tab w:val="left" w:pos="709"/>
        </w:tabs>
        <w:ind w:firstLine="708"/>
        <w:jc w:val="both"/>
      </w:pPr>
      <w:r w:rsidRPr="00EA0154">
        <w:t>Podnositelja: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A358BA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A358BA">
        <w:t>V.D.C. CENTAR d.o.o., Zagreb, V. Ravnice b.b., OIB: 43800940748</w:t>
      </w:r>
    </w:p>
    <w:p w:rsidR="00A358BA" w:rsidP="00A358BA" w:rsidRDefault="00A358BA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358BA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358B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358BA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A358BA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A358BA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A358BA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58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58B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358BA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358B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358B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2801</izvorni_sadrzaj>
    <derivirana_varijabla naziv="DomainObject.Predmet.Broj_1">2801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studenog 2019.</izvorni_sadrzaj>
    <derivirana_varijabla naziv="DomainObject.Predmet.DatumIzradeOptuznogAkta_1">11. studenog 2019.</derivirana_varijabla>
  </DomainObject.Predmet.DatumIzradeOptuznogAkta>
  <DomainObject.Predmet.DatumIzradeOptuznogAktaFormated>
    <izvorni_sadrzaj>11.11.2019.</izvorni_sadrzaj>
    <derivirana_varijabla naziv="DomainObject.Predmet.DatumIzradeOptuznogAktaFormated_1">11.11.2019.</derivirana_varijabla>
  </DomainObject.Predmet.DatumIzradeOptuznogAktaFormated>
  <DomainObject.Predmet.DatumOsnivanja>
    <izvorni_sadrzaj>12. studenog 2019.</izvorni_sadrzaj>
    <derivirana_varijabla naziv="DomainObject.Predmet.DatumOsnivanja_1">12.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studenog 2019.</izvorni_sadrzaj>
    <derivirana_varijabla naziv="DomainObject.Predmet.DatumPrimitkaOptuznogAkta_1">11.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St-2801/2019</izvorni_sadrzaj>
    <derivirana_varijabla naziv="DomainObject.Predmet.OznakaBroj_1">St-2801/2019</derivirana_varijabla>
  </DomainObject.Predmet.OznakaBroj>
  <DomainObject.Predmet.OznakaBrojOptuznogAkta>
    <izvorni_sadrzaj>04-06-19-4903</izvorni_sadrzaj>
    <derivirana_varijabla naziv="DomainObject.Predmet.OznakaBrojOptuznogAkta_1">04-06-19-4903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V.D.C. CENTAR d.o.o.</izvorni_sadrzaj>
    <derivirana_varijabla naziv="DomainObject.Predmet.ProtustrankaFormated_1">  V.D.C. CENTAR d.o.o.</derivirana_varijabla>
  </DomainObject.Predmet.ProtustrankaFormated>
  <DomainObject.Predmet.ProtustrankaFormatedOIB>
    <izvorni_sadrzaj>  V.D.C. CENTAR d.o.o., OIB 43800940748</izvorni_sadrzaj>
    <derivirana_varijabla naziv="DomainObject.Predmet.ProtustrankaFormatedOIB_1">  V.D.C. CENTAR d.o.o., OIB 43800940748</derivirana_varijabla>
  </DomainObject.Predmet.ProtustrankaFormatedOIB>
  <DomainObject.Predmet.ProtustrankaFormatedWithAdress>
    <izvorni_sadrzaj> V.D.C. CENTAR d.o.o., V. Ravnice bb, 10000 Zagreb</izvorni_sadrzaj>
    <derivirana_varijabla naziv="DomainObject.Predmet.ProtustrankaFormatedWithAdress_1"> V.D.C. CENTAR d.o.o., V. Ravnice bb, 10000 Zagreb</derivirana_varijabla>
  </DomainObject.Predmet.ProtustrankaFormatedWithAdress>
  <DomainObject.Predmet.ProtustrankaFormatedWithAdressOIB>
    <izvorni_sadrzaj> V.D.C. CENTAR d.o.o., OIB 43800940748, V. Ravnice bb, 10000 Zagreb</izvorni_sadrzaj>
    <derivirana_varijabla naziv="DomainObject.Predmet.ProtustrankaFormatedWithAdressOIB_1"> V.D.C. CENTAR d.o.o., OIB 43800940748, V. Ravnice bb, 10000 Zagreb</derivirana_varijabla>
  </DomainObject.Predmet.ProtustrankaFormatedWithAdressOIB>
  <DomainObject.Predmet.ProtustrankaWithAdress>
    <izvorni_sadrzaj>V.D.C. CENTAR d.o.o. V. Ravnice bb, 10000 Zagreb</izvorni_sadrzaj>
    <derivirana_varijabla naziv="DomainObject.Predmet.ProtustrankaWithAdress_1">V.D.C. CENTAR d.o.o. V. Ravnice bb, 10000 Zagreb</derivirana_varijabla>
  </DomainObject.Predmet.ProtustrankaWithAdress>
  <DomainObject.Predmet.ProtustrankaWithAdressOIB>
    <izvorni_sadrzaj>V.D.C. CENTAR d.o.o., OIB 43800940748, V. Ravnice bb, 10000 Zagreb</izvorni_sadrzaj>
    <derivirana_varijabla naziv="DomainObject.Predmet.ProtustrankaWithAdressOIB_1">V.D.C. CENTAR d.o.o., OIB 43800940748, V. Ravnice bb, 10000 Zagreb</derivirana_varijabla>
  </DomainObject.Predmet.ProtustrankaWithAdressOIB>
  <DomainObject.Predmet.ProtustrankaNazivFormated>
    <izvorni_sadrzaj>V.D.C. CENTAR d.o.o.</izvorni_sadrzaj>
    <derivirana_varijabla naziv="DomainObject.Predmet.ProtustrankaNazivFormated_1">V.D.C. CENTAR d.o.o.</derivirana_varijabla>
  </DomainObject.Predmet.ProtustrankaNazivFormated>
  <DomainObject.Predmet.ProtustrankaNazivFormatedOIB>
    <izvorni_sadrzaj>V.D.C. CENTAR d.o.o., OIB 43800940748</izvorni_sadrzaj>
    <derivirana_varijabla naziv="DomainObject.Predmet.ProtustrankaNazivFormatedOIB_1">V.D.C. CENTAR d.o.o., OIB 43800940748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V.D.C. CENTAR d.o.o.</item>
    </izvorni_sadrzaj>
    <derivirana_varijabla naziv="DomainObject.Predmet.ProtuStrankaListFormated_1">
      <item>V.D.C. CENTAR d.o.o.</item>
    </derivirana_varijabla>
  </DomainObject.Predmet.ProtuStrankaListFormated>
  <DomainObject.Predmet.ProtuStrankaListFormatedOIB>
    <izvorni_sadrzaj>
      <item>V.D.C. CENTAR d.o.o., OIB 43800940748</item>
    </izvorni_sadrzaj>
    <derivirana_varijabla naziv="DomainObject.Predmet.ProtuStrankaListFormatedOIB_1">
      <item>V.D.C. CENTAR d.o.o., OIB 43800940748</item>
    </derivirana_varijabla>
  </DomainObject.Predmet.ProtuStrankaListFormatedOIB>
  <DomainObject.Predmet.ProtuStrankaListFormatedWithAdress>
    <izvorni_sadrzaj>
      <item>V.D.C. CENTAR d.o.o., V. Ravnice bb, 10000 Zagreb</item>
    </izvorni_sadrzaj>
    <derivirana_varijabla naziv="DomainObject.Predmet.ProtuStrankaListFormatedWithAdress_1">
      <item>V.D.C. CENTAR d.o.o., V. Ravnice bb, 10000 Zagreb</item>
    </derivirana_varijabla>
  </DomainObject.Predmet.ProtuStrankaListFormatedWithAdress>
  <DomainObject.Predmet.ProtuStrankaListFormatedWithAdressOIB>
    <izvorni_sadrzaj>
      <item>V.D.C. CENTAR d.o.o., OIB 43800940748, V. Ravnice bb, 10000 Zagreb</item>
    </izvorni_sadrzaj>
    <derivirana_varijabla naziv="DomainObject.Predmet.ProtuStrankaListFormatedWithAdressOIB_1">
      <item>V.D.C. CENTAR d.o.o., OIB 43800940748, V. Ravnice bb, 10000 Zagreb</item>
    </derivirana_varijabla>
  </DomainObject.Predmet.ProtuStrankaListFormatedWithAdressOIB>
  <DomainObject.Predmet.ProtuStrankaListNazivFormated>
    <izvorni_sadrzaj>
      <item>V.D.C. CENTAR d.o.o.</item>
    </izvorni_sadrzaj>
    <derivirana_varijabla naziv="DomainObject.Predmet.ProtuStrankaListNazivFormated_1">
      <item>V.D.C. CENTAR d.o.o.</item>
    </derivirana_varijabla>
  </DomainObject.Predmet.ProtuStrankaListNazivFormated>
  <DomainObject.Predmet.ProtuStrankaListNazivFormatedOIB>
    <izvorni_sadrzaj>
      <item>V.D.C. CENTAR d.o.o., OIB 43800940748</item>
    </izvorni_sadrzaj>
    <derivirana_varijabla naziv="DomainObject.Predmet.ProtuStrankaListNazivFormatedOIB_1">
      <item>V.D.C. CENTAR d.o.o., OIB 43800940748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V.D.C. CENTAR d.o.o.</izvorni_sadrzaj>
    <derivirana_varijabla naziv="DomainObject.Predmet.ProtustrankaIDrugi_1">V.D.C. CENTAR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V.D.C. CENTAR d.o.o., OIB 43800940748, V. Ravnice bb, 10000 Zagreb</izvorni_sadrzaj>
    <derivirana_varijabla naziv="DomainObject.Predmet.ProtustrankaIDrugiAdressOIB_1">V.D.C. CENTAR d.o.o., OIB 43800940748, V. Ravnice 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V.D.C. CENTAR d.o.o.</item>
      <item>Financijska agencija</item>
    </izvorni_sadrzaj>
    <derivirana_varijabla naziv="DomainObject.Predmet.SudioniciListNaziv_1">
      <item>V.D.C. CENTAR d.o.o.</item>
      <item>Financijska agencija</item>
    </derivirana_varijabla>
  </DomainObject.Predmet.SudioniciListNaziv>
  <DomainObject.Predmet.SudioniciListAdressOIB>
    <izvorni_sadrzaj>
      <item>V.D.C. CENTAR d.o.o., OIB 43800940748, V. Ravnice bb,10000 Zagreb</item>
      <item>Financijska agencija, OIB 85821130368, TRG SVIBANJSKIH ŽRTAVA 1995. 1,10000 Zagreb</item>
    </izvorni_sadrzaj>
    <derivirana_varijabla naziv="DomainObject.Predmet.SudioniciListAdressOIB_1">
      <item>V.D.C. CENTAR d.o.o., OIB 43800940748, V. Ravnice bb,10000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43800940748</item>
      <item>, OIB 85821130368</item>
    </izvorni_sadrzaj>
    <derivirana_varijabla naziv="DomainObject.Predmet.SudioniciListNazivOIB_1">
      <item>, OIB 43800940748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studenog 2019.</izvorni_sadrzaj>
    <derivirana_varijabla naziv="DomainObject.Predmet.DatumPocetkaProcesa_1">12.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139</properties:Words>
  <properties:Characters>820</properties:Characters>
  <properties:Lines>45</properties:Lines>
  <properties:Paragraphs>25</properties:Paragraphs>
  <properties:TotalTime>236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2019-12-16T07:44:00Z</cp:lastPrinted>
  <dcterms:modified xmlns:xsi="http://www.w3.org/2001/XMLSchema-instance" xsi:type="dcterms:W3CDTF">2019-12-16T07:44:00Z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